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9F" w:rsidRDefault="00313FF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2459711</wp:posOffset>
            </wp:positionH>
            <wp:positionV relativeFrom="paragraph">
              <wp:posOffset>-45085</wp:posOffset>
            </wp:positionV>
            <wp:extent cx="4141914" cy="685800"/>
            <wp:effectExtent l="0" t="0" r="0" b="0"/>
            <wp:wrapNone/>
            <wp:docPr id="1" name="Image 1" descr="CHAR en 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 en tê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56" cy="688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F4">
        <w:rPr>
          <w:noProof/>
          <w:lang w:eastAsia="fr-FR"/>
        </w:rPr>
        <w:drawing>
          <wp:inline distT="0" distB="0" distL="0" distR="0">
            <wp:extent cx="2286000" cy="628422"/>
            <wp:effectExtent l="0" t="0" r="0" b="635"/>
            <wp:docPr id="2" name="Image 2" descr="C:\Users\dharai\Desktop\logo I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rai\Desktop\logo IT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85" w:rsidRDefault="00C52C85"/>
    <w:p w:rsidR="00313FF0" w:rsidRDefault="00313FF0" w:rsidP="00313FF0">
      <w:pPr>
        <w:jc w:val="center"/>
        <w:rPr>
          <w:rFonts w:ascii="Verdana" w:hAnsi="Verdana"/>
          <w:b/>
          <w:sz w:val="28"/>
          <w:szCs w:val="28"/>
        </w:rPr>
      </w:pPr>
      <w:r w:rsidRPr="00C52C85">
        <w:rPr>
          <w:rFonts w:ascii="Verdana" w:hAnsi="Verdana"/>
          <w:b/>
          <w:sz w:val="28"/>
          <w:szCs w:val="28"/>
        </w:rPr>
        <w:t>Colloque des 6 et 7 octobre 2023 à NAVARRENX</w:t>
      </w:r>
    </w:p>
    <w:p w:rsidR="00C52C85" w:rsidRPr="00C52C85" w:rsidRDefault="00C52C85" w:rsidP="00313FF0">
      <w:pPr>
        <w:jc w:val="center"/>
        <w:rPr>
          <w:rFonts w:ascii="Verdana" w:hAnsi="Verdana"/>
          <w:b/>
          <w:sz w:val="28"/>
          <w:szCs w:val="28"/>
        </w:rPr>
      </w:pPr>
    </w:p>
    <w:p w:rsidR="00313FF0" w:rsidRDefault="00313FF0" w:rsidP="00313FF0">
      <w:pPr>
        <w:jc w:val="center"/>
        <w:rPr>
          <w:rFonts w:ascii="Verdana" w:hAnsi="Verdana"/>
          <w:b/>
          <w:i/>
          <w:sz w:val="32"/>
          <w:szCs w:val="32"/>
        </w:rPr>
      </w:pPr>
      <w:r w:rsidRPr="00C52C85">
        <w:rPr>
          <w:rFonts w:ascii="Verdana" w:hAnsi="Verdana"/>
          <w:b/>
          <w:i/>
          <w:sz w:val="32"/>
          <w:szCs w:val="32"/>
        </w:rPr>
        <w:t>Les villes fortes du Sud-Ouest</w:t>
      </w:r>
      <w:r w:rsidRPr="00C52C85">
        <w:rPr>
          <w:rFonts w:ascii="Verdana" w:hAnsi="Verdana"/>
          <w:b/>
          <w:i/>
          <w:sz w:val="32"/>
          <w:szCs w:val="32"/>
        </w:rPr>
        <w:br/>
        <w:t xml:space="preserve">de leur conception à la fin des guerres de </w:t>
      </w:r>
      <w:r w:rsidR="00FE2EF4">
        <w:rPr>
          <w:rFonts w:ascii="Verdana" w:hAnsi="Verdana"/>
          <w:b/>
          <w:i/>
          <w:sz w:val="32"/>
          <w:szCs w:val="32"/>
        </w:rPr>
        <w:t>R</w:t>
      </w:r>
      <w:r w:rsidRPr="00C52C85">
        <w:rPr>
          <w:rFonts w:ascii="Verdana" w:hAnsi="Verdana"/>
          <w:b/>
          <w:i/>
          <w:sz w:val="32"/>
          <w:szCs w:val="32"/>
        </w:rPr>
        <w:t>eligion</w:t>
      </w:r>
    </w:p>
    <w:p w:rsidR="00B37245" w:rsidRPr="00C52C85" w:rsidRDefault="00B37245" w:rsidP="00313FF0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(1453 – 1629)</w:t>
      </w:r>
      <w:bookmarkStart w:id="0" w:name="_GoBack"/>
      <w:bookmarkEnd w:id="0"/>
    </w:p>
    <w:p w:rsidR="00313FF0" w:rsidRPr="00C52C85" w:rsidRDefault="00313FF0" w:rsidP="00313FF0">
      <w:pPr>
        <w:jc w:val="center"/>
        <w:rPr>
          <w:rFonts w:ascii="Verdana" w:hAnsi="Verdana"/>
          <w:sz w:val="24"/>
          <w:szCs w:val="24"/>
        </w:rPr>
      </w:pPr>
      <w:r w:rsidRPr="00C52C85">
        <w:rPr>
          <w:rFonts w:ascii="Verdana" w:hAnsi="Verdana"/>
          <w:sz w:val="24"/>
          <w:szCs w:val="24"/>
        </w:rPr>
        <w:t xml:space="preserve">Répondre à </w:t>
      </w:r>
      <w:hyperlink r:id="rId6" w:history="1">
        <w:r w:rsidR="000D6F1C" w:rsidRPr="003A72CB">
          <w:rPr>
            <w:rStyle w:val="Lienhypertexte"/>
            <w:rFonts w:ascii="Verdana" w:hAnsi="Verdana"/>
            <w:sz w:val="24"/>
            <w:szCs w:val="24"/>
          </w:rPr>
          <w:t>denes.harai@univ-pau.fr</w:t>
        </w:r>
      </w:hyperlink>
      <w:r w:rsidRPr="00C52C85">
        <w:rPr>
          <w:rFonts w:ascii="Verdana" w:hAnsi="Verdana"/>
          <w:sz w:val="24"/>
          <w:szCs w:val="24"/>
        </w:rPr>
        <w:t xml:space="preserve"> et </w:t>
      </w:r>
      <w:hyperlink r:id="rId7" w:history="1">
        <w:r w:rsidRPr="00C52C85">
          <w:rPr>
            <w:rStyle w:val="Lienhypertexte"/>
            <w:rFonts w:ascii="Verdana" w:hAnsi="Verdana"/>
            <w:sz w:val="24"/>
            <w:szCs w:val="24"/>
          </w:rPr>
          <w:t>hugues.paucot@univ-pau.fr</w:t>
        </w:r>
      </w:hyperlink>
    </w:p>
    <w:p w:rsidR="00313FF0" w:rsidRDefault="00313FF0" w:rsidP="00313FF0">
      <w:pPr>
        <w:jc w:val="center"/>
        <w:rPr>
          <w:rFonts w:ascii="Verdana" w:hAnsi="Verdana"/>
        </w:rPr>
      </w:pPr>
    </w:p>
    <w:p w:rsidR="00313FF0" w:rsidRPr="00313FF0" w:rsidRDefault="00313FF0" w:rsidP="00313FF0">
      <w:pPr>
        <w:jc w:val="center"/>
        <w:rPr>
          <w:rFonts w:ascii="Verdana" w:hAnsi="Verdana"/>
          <w:sz w:val="28"/>
          <w:szCs w:val="28"/>
        </w:rPr>
      </w:pPr>
      <w:r w:rsidRPr="00313FF0">
        <w:rPr>
          <w:rFonts w:ascii="Verdana" w:hAnsi="Verdana"/>
          <w:sz w:val="28"/>
          <w:szCs w:val="28"/>
        </w:rPr>
        <w:t>Fiche de proposition de communication</w:t>
      </w:r>
    </w:p>
    <w:p w:rsidR="00313FF0" w:rsidRPr="00010F62" w:rsidRDefault="00313FF0" w:rsidP="00313FF0">
      <w:pPr>
        <w:jc w:val="center"/>
        <w:rPr>
          <w:rFonts w:ascii="Verdana" w:hAnsi="Verdana"/>
          <w:sz w:val="10"/>
        </w:rPr>
      </w:pPr>
    </w:p>
    <w:p w:rsidR="00313FF0" w:rsidRPr="00C52C85" w:rsidRDefault="00313FF0" w:rsidP="00313FF0">
      <w:pPr>
        <w:jc w:val="center"/>
        <w:rPr>
          <w:rFonts w:ascii="Verdana" w:hAnsi="Verdana"/>
        </w:rPr>
      </w:pPr>
      <w:r w:rsidRPr="00C52C85">
        <w:rPr>
          <w:rFonts w:ascii="Verdana" w:hAnsi="Verdana"/>
        </w:rPr>
        <w:t xml:space="preserve">Les personnes désireuses de présenter une communication </w:t>
      </w:r>
      <w:r w:rsidR="00B133AE">
        <w:rPr>
          <w:rFonts w:ascii="Verdana" w:hAnsi="Verdana"/>
        </w:rPr>
        <w:t xml:space="preserve">orale </w:t>
      </w:r>
      <w:r w:rsidRPr="00C52C85">
        <w:rPr>
          <w:rFonts w:ascii="Verdana" w:hAnsi="Verdana"/>
        </w:rPr>
        <w:t xml:space="preserve">lors </w:t>
      </w:r>
      <w:r w:rsidR="00625A47">
        <w:rPr>
          <w:rFonts w:ascii="Verdana" w:hAnsi="Verdana"/>
        </w:rPr>
        <w:t xml:space="preserve">de </w:t>
      </w:r>
      <w:r w:rsidRPr="00C52C85">
        <w:rPr>
          <w:rFonts w:ascii="Verdana" w:hAnsi="Verdana"/>
        </w:rPr>
        <w:t xml:space="preserve">ce </w:t>
      </w:r>
      <w:r w:rsidR="00625A47">
        <w:rPr>
          <w:rFonts w:ascii="Verdana" w:hAnsi="Verdana"/>
        </w:rPr>
        <w:t>colloque</w:t>
      </w:r>
      <w:r w:rsidRPr="00C52C85">
        <w:rPr>
          <w:rFonts w:ascii="Verdana" w:hAnsi="Verdana"/>
        </w:rPr>
        <w:t>, sont invitées</w:t>
      </w:r>
      <w:r w:rsidR="007B1DDF">
        <w:rPr>
          <w:rFonts w:ascii="Verdana" w:hAnsi="Verdana"/>
        </w:rPr>
        <w:t xml:space="preserve"> </w:t>
      </w:r>
      <w:r w:rsidRPr="00C52C85">
        <w:rPr>
          <w:rFonts w:ascii="Verdana" w:hAnsi="Verdana"/>
        </w:rPr>
        <w:t>à renvoyer cette fiche par courrier électronique</w:t>
      </w:r>
      <w:r w:rsidR="00C47A92">
        <w:rPr>
          <w:rFonts w:ascii="Verdana" w:hAnsi="Verdana"/>
        </w:rPr>
        <w:t>, accompagnée de leur résumé,</w:t>
      </w:r>
      <w:r w:rsidR="00C52C85">
        <w:rPr>
          <w:rFonts w:ascii="Verdana" w:hAnsi="Verdana"/>
        </w:rPr>
        <w:t xml:space="preserve"> aux organisateurs du colloque</w:t>
      </w:r>
      <w:r w:rsidR="00C47A92">
        <w:rPr>
          <w:rFonts w:ascii="Verdana" w:hAnsi="Verdana"/>
        </w:rPr>
        <w:t xml:space="preserve"> </w:t>
      </w:r>
      <w:r w:rsidRPr="00C52C85">
        <w:rPr>
          <w:rFonts w:ascii="Verdana" w:hAnsi="Verdana"/>
        </w:rPr>
        <w:t xml:space="preserve">avant le 20 </w:t>
      </w:r>
      <w:r w:rsidR="002D0287">
        <w:rPr>
          <w:rFonts w:ascii="Verdana" w:hAnsi="Verdana"/>
        </w:rPr>
        <w:t>avril</w:t>
      </w:r>
      <w:r w:rsidRPr="00C52C85">
        <w:rPr>
          <w:rFonts w:ascii="Verdana" w:hAnsi="Verdana"/>
        </w:rPr>
        <w:t xml:space="preserve"> 2023.</w:t>
      </w:r>
    </w:p>
    <w:p w:rsidR="00313FF0" w:rsidRDefault="00313FF0" w:rsidP="00313FF0">
      <w:pPr>
        <w:rPr>
          <w:rFonts w:ascii="Verdana" w:hAnsi="Verdana"/>
          <w:sz w:val="20"/>
          <w:szCs w:val="20"/>
        </w:rPr>
      </w:pPr>
    </w:p>
    <w:p w:rsidR="00313FF0" w:rsidRPr="00C52C85" w:rsidRDefault="00313FF0" w:rsidP="00313FF0">
      <w:pPr>
        <w:rPr>
          <w:rFonts w:ascii="Verdana" w:hAnsi="Verdana"/>
          <w:b/>
        </w:rPr>
      </w:pPr>
      <w:r w:rsidRPr="00C52C85">
        <w:rPr>
          <w:rFonts w:ascii="Verdana" w:hAnsi="Verdana"/>
          <w:b/>
        </w:rPr>
        <w:t>Nom – Prénom :</w:t>
      </w:r>
    </w:p>
    <w:p w:rsidR="00313FF0" w:rsidRPr="00C52C85" w:rsidRDefault="00313FF0" w:rsidP="00313FF0">
      <w:pPr>
        <w:rPr>
          <w:rFonts w:ascii="Verdana" w:hAnsi="Verdana"/>
          <w:b/>
        </w:rPr>
      </w:pPr>
      <w:r w:rsidRPr="00C52C85">
        <w:rPr>
          <w:rFonts w:ascii="Verdana" w:hAnsi="Verdana"/>
          <w:b/>
        </w:rPr>
        <w:t>Adresse postale :</w:t>
      </w:r>
    </w:p>
    <w:p w:rsidR="00313FF0" w:rsidRPr="00C52C85" w:rsidRDefault="00313FF0" w:rsidP="00313FF0">
      <w:pPr>
        <w:rPr>
          <w:rFonts w:ascii="Verdana" w:hAnsi="Verdana"/>
          <w:b/>
        </w:rPr>
      </w:pPr>
    </w:p>
    <w:p w:rsidR="00313FF0" w:rsidRPr="00C52C85" w:rsidRDefault="00313FF0" w:rsidP="00313FF0">
      <w:pPr>
        <w:rPr>
          <w:rFonts w:ascii="Verdana" w:hAnsi="Verdana"/>
          <w:b/>
        </w:rPr>
      </w:pPr>
      <w:r w:rsidRPr="00C52C85">
        <w:rPr>
          <w:rFonts w:ascii="Verdana" w:hAnsi="Verdana"/>
          <w:b/>
        </w:rPr>
        <w:t>Adresse mail – Numéro de téléphone :</w:t>
      </w:r>
    </w:p>
    <w:p w:rsidR="00313FF0" w:rsidRPr="00C52C85" w:rsidRDefault="00313FF0" w:rsidP="00313FF0">
      <w:pPr>
        <w:rPr>
          <w:rFonts w:ascii="Verdana" w:hAnsi="Verdana"/>
          <w:b/>
        </w:rPr>
      </w:pPr>
    </w:p>
    <w:p w:rsidR="00313FF0" w:rsidRPr="00C52C85" w:rsidRDefault="00313FF0" w:rsidP="00313FF0">
      <w:pPr>
        <w:rPr>
          <w:rFonts w:ascii="Verdana" w:hAnsi="Verdana"/>
          <w:b/>
        </w:rPr>
      </w:pPr>
      <w:r w:rsidRPr="00C52C85">
        <w:rPr>
          <w:rFonts w:ascii="Verdana" w:hAnsi="Verdana"/>
          <w:b/>
        </w:rPr>
        <w:t>Société – Institution – Organisme d’appartenance :</w:t>
      </w:r>
    </w:p>
    <w:p w:rsidR="00313FF0" w:rsidRPr="00C52C85" w:rsidRDefault="00313FF0" w:rsidP="00313FF0">
      <w:pPr>
        <w:rPr>
          <w:rFonts w:ascii="Verdana" w:hAnsi="Verdana"/>
          <w:b/>
        </w:rPr>
      </w:pPr>
    </w:p>
    <w:p w:rsidR="00313FF0" w:rsidRPr="00C52C85" w:rsidRDefault="00313FF0" w:rsidP="00313FF0">
      <w:pPr>
        <w:rPr>
          <w:rFonts w:ascii="Verdana" w:hAnsi="Verdana"/>
          <w:b/>
        </w:rPr>
      </w:pPr>
      <w:r w:rsidRPr="00C52C85">
        <w:rPr>
          <w:rFonts w:ascii="Verdana" w:hAnsi="Verdana"/>
          <w:b/>
        </w:rPr>
        <w:t>Titre de la communication :</w:t>
      </w:r>
    </w:p>
    <w:p w:rsidR="00313FF0" w:rsidRDefault="00313FF0" w:rsidP="00313FF0">
      <w:pPr>
        <w:rPr>
          <w:rFonts w:ascii="Verdana" w:hAnsi="Verdana"/>
          <w:sz w:val="20"/>
          <w:szCs w:val="20"/>
        </w:rPr>
      </w:pPr>
    </w:p>
    <w:p w:rsidR="00C52C85" w:rsidRDefault="00C52C85" w:rsidP="00313FF0">
      <w:pPr>
        <w:rPr>
          <w:rFonts w:ascii="Verdana" w:hAnsi="Verdana"/>
          <w:sz w:val="20"/>
          <w:szCs w:val="20"/>
        </w:rPr>
      </w:pPr>
    </w:p>
    <w:p w:rsidR="00313FF0" w:rsidRDefault="00313FF0" w:rsidP="00C52C85">
      <w:pPr>
        <w:jc w:val="both"/>
        <w:rPr>
          <w:rFonts w:ascii="Verdana" w:hAnsi="Verdana"/>
          <w:sz w:val="20"/>
          <w:szCs w:val="20"/>
        </w:rPr>
      </w:pPr>
      <w:r w:rsidRPr="00C52C85">
        <w:rPr>
          <w:rFonts w:ascii="Verdana" w:hAnsi="Verdana"/>
          <w:b/>
        </w:rPr>
        <w:t>Proposition de résumé en 15-20 lignes (1500 signes) de la communication :</w:t>
      </w:r>
      <w:r>
        <w:rPr>
          <w:rFonts w:ascii="Verdana" w:hAnsi="Verdana"/>
          <w:sz w:val="20"/>
          <w:szCs w:val="20"/>
        </w:rPr>
        <w:t xml:space="preserve"> </w:t>
      </w:r>
      <w:r w:rsidR="00C52C8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à joindre à cette fiche sous le nom de l’auteur</w:t>
      </w:r>
    </w:p>
    <w:p w:rsidR="00313FF0" w:rsidRDefault="00C52C85" w:rsidP="00C52C85">
      <w:pPr>
        <w:tabs>
          <w:tab w:val="left" w:pos="148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13FF0" w:rsidRDefault="00313FF0" w:rsidP="00C52C85">
      <w:pPr>
        <w:jc w:val="both"/>
        <w:rPr>
          <w:rFonts w:ascii="Verdana" w:hAnsi="Verdana"/>
          <w:sz w:val="20"/>
          <w:szCs w:val="20"/>
        </w:rPr>
      </w:pPr>
    </w:p>
    <w:p w:rsidR="00313FF0" w:rsidRPr="00C52C85" w:rsidRDefault="00313FF0" w:rsidP="00C52C85">
      <w:pPr>
        <w:jc w:val="both"/>
        <w:rPr>
          <w:rFonts w:ascii="Verdana" w:hAnsi="Verdana"/>
        </w:rPr>
      </w:pPr>
      <w:r w:rsidRPr="00C52C85">
        <w:rPr>
          <w:rFonts w:ascii="Verdana" w:hAnsi="Verdana"/>
        </w:rPr>
        <w:t xml:space="preserve">Les résumés des communications retenues par le comité scientifique seront édités en un fascicule qui sera distribué aux </w:t>
      </w:r>
      <w:r w:rsidR="00625A47">
        <w:rPr>
          <w:rFonts w:ascii="Verdana" w:hAnsi="Verdana"/>
        </w:rPr>
        <w:t xml:space="preserve">participants </w:t>
      </w:r>
      <w:r w:rsidRPr="00C52C85">
        <w:rPr>
          <w:rFonts w:ascii="Verdana" w:hAnsi="Verdana"/>
        </w:rPr>
        <w:t xml:space="preserve">et aux auditeurs au début du </w:t>
      </w:r>
      <w:r w:rsidR="00625A47">
        <w:rPr>
          <w:rFonts w:ascii="Verdana" w:hAnsi="Verdana"/>
        </w:rPr>
        <w:t>colloque</w:t>
      </w:r>
      <w:r w:rsidRPr="00C52C85">
        <w:rPr>
          <w:rFonts w:ascii="Verdana" w:hAnsi="Verdana"/>
        </w:rPr>
        <w:t>. Les communications ne devront pas dépasser 25 minutes</w:t>
      </w:r>
      <w:r w:rsidR="00C47A92">
        <w:rPr>
          <w:rFonts w:ascii="Verdana" w:hAnsi="Verdana"/>
        </w:rPr>
        <w:t>, et seront suivies d’un</w:t>
      </w:r>
      <w:r w:rsidRPr="00C52C85">
        <w:rPr>
          <w:rFonts w:ascii="Verdana" w:hAnsi="Verdana"/>
        </w:rPr>
        <w:t xml:space="preserve"> temps d’échanges avec les </w:t>
      </w:r>
      <w:r w:rsidR="00C47A92">
        <w:rPr>
          <w:rFonts w:ascii="Verdana" w:hAnsi="Verdana"/>
        </w:rPr>
        <w:t>participants.</w:t>
      </w:r>
    </w:p>
    <w:p w:rsidR="00C52C85" w:rsidRPr="00C52C85" w:rsidRDefault="00C52C85" w:rsidP="00C52C85">
      <w:pPr>
        <w:jc w:val="both"/>
        <w:rPr>
          <w:rFonts w:ascii="Verdana" w:hAnsi="Verdana"/>
        </w:rPr>
      </w:pPr>
      <w:r w:rsidRPr="00C52C85">
        <w:rPr>
          <w:rFonts w:ascii="Verdana" w:hAnsi="Verdana"/>
        </w:rPr>
        <w:t xml:space="preserve">A l’issue du </w:t>
      </w:r>
      <w:r w:rsidR="00625A47">
        <w:rPr>
          <w:rFonts w:ascii="Verdana" w:hAnsi="Verdana"/>
        </w:rPr>
        <w:t>colloque</w:t>
      </w:r>
      <w:r w:rsidRPr="00C52C85">
        <w:rPr>
          <w:rFonts w:ascii="Verdana" w:hAnsi="Verdana"/>
        </w:rPr>
        <w:t>, une publication des actes est prévue. Pour permettre son édition dans les meilleurs délais, le texte de la communication devra être fourni sous forme numérique.</w:t>
      </w:r>
    </w:p>
    <w:sectPr w:rsidR="00C52C85" w:rsidRPr="00C52C85" w:rsidSect="00313FF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03"/>
    <w:rsid w:val="00010F62"/>
    <w:rsid w:val="00015A9F"/>
    <w:rsid w:val="000D6F1C"/>
    <w:rsid w:val="0020200E"/>
    <w:rsid w:val="00256D44"/>
    <w:rsid w:val="002D0287"/>
    <w:rsid w:val="00313FF0"/>
    <w:rsid w:val="00625A47"/>
    <w:rsid w:val="007B1DDF"/>
    <w:rsid w:val="00B133AE"/>
    <w:rsid w:val="00B37245"/>
    <w:rsid w:val="00C47A92"/>
    <w:rsid w:val="00C51B2E"/>
    <w:rsid w:val="00C52C85"/>
    <w:rsid w:val="00CB0E7D"/>
    <w:rsid w:val="00DC55D6"/>
    <w:rsid w:val="00F35E15"/>
    <w:rsid w:val="00FE2EF4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3F87-2CEE-4929-8700-47287C3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3F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6F1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gues.paucot@univ-pa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es.harai@univ-pau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Marie-Antoinette OUALI</dc:creator>
  <cp:keywords/>
  <dc:description/>
  <cp:lastModifiedBy>JOELLE SAUCES</cp:lastModifiedBy>
  <cp:revision>2</cp:revision>
  <dcterms:created xsi:type="dcterms:W3CDTF">2023-02-20T10:12:00Z</dcterms:created>
  <dcterms:modified xsi:type="dcterms:W3CDTF">2023-02-20T10:12:00Z</dcterms:modified>
</cp:coreProperties>
</file>